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7FEB4589" w14:textId="5C7C6DF1" w:rsidR="00C04DAF" w:rsidRPr="00635C84" w:rsidRDefault="008D5ACE" w:rsidP="00AF5361">
      <w:pPr>
        <w:pStyle w:val="Akapitzlist"/>
        <w:numPr>
          <w:ilvl w:val="1"/>
          <w:numId w:val="11"/>
        </w:numPr>
        <w:tabs>
          <w:tab w:val="clear" w:pos="567"/>
          <w:tab w:val="num" w:pos="0"/>
        </w:tabs>
        <w:spacing w:before="120" w:line="276" w:lineRule="auto"/>
        <w:ind w:left="-142" w:firstLine="0"/>
        <w:outlineLvl w:val="0"/>
        <w:rPr>
          <w:rFonts w:ascii="Verdana" w:hAnsi="Verdana" w:cstheme="minorHAnsi"/>
          <w:b/>
          <w:bCs/>
          <w:sz w:val="18"/>
          <w:szCs w:val="18"/>
          <w:lang w:eastAsia="pl-PL"/>
        </w:rPr>
      </w:pPr>
      <w:r w:rsidRPr="00635C84">
        <w:rPr>
          <w:rFonts w:ascii="Verdana" w:hAnsi="Verdana" w:cstheme="minorHAnsi"/>
          <w:sz w:val="18"/>
          <w:szCs w:val="18"/>
          <w:lang w:eastAsia="pl-PL"/>
        </w:rPr>
        <w:t xml:space="preserve">Dotyczy postępowania </w:t>
      </w:r>
      <w:r w:rsidR="00464363" w:rsidRPr="00635C84">
        <w:rPr>
          <w:rFonts w:ascii="Verdana" w:hAnsi="Verdana" w:cstheme="minorHAnsi"/>
          <w:sz w:val="18"/>
          <w:szCs w:val="18"/>
          <w:lang w:eastAsia="pl-PL"/>
        </w:rPr>
        <w:t xml:space="preserve">zakupowego nr </w:t>
      </w:r>
      <w:r w:rsidR="00A42AA1" w:rsidRPr="00635C84">
        <w:rPr>
          <w:rFonts w:ascii="Verdana" w:hAnsi="Verdana" w:cs="Calibri"/>
          <w:b/>
          <w:sz w:val="18"/>
          <w:szCs w:val="18"/>
        </w:rPr>
        <w:t>POST/DYS/OZ/GZ/0</w:t>
      </w:r>
      <w:r w:rsidR="00691759">
        <w:rPr>
          <w:rFonts w:ascii="Verdana" w:hAnsi="Verdana" w:cs="Calibri"/>
          <w:b/>
          <w:sz w:val="18"/>
          <w:szCs w:val="18"/>
        </w:rPr>
        <w:t>136</w:t>
      </w:r>
      <w:r w:rsidR="00817D86">
        <w:rPr>
          <w:rFonts w:ascii="Verdana" w:hAnsi="Verdana" w:cs="Calibri"/>
          <w:b/>
          <w:sz w:val="18"/>
          <w:szCs w:val="18"/>
        </w:rPr>
        <w:t>2</w:t>
      </w:r>
      <w:r w:rsidR="00A42AA1" w:rsidRPr="00635C84">
        <w:rPr>
          <w:rFonts w:ascii="Verdana" w:hAnsi="Verdana" w:cs="Calibri"/>
          <w:b/>
          <w:sz w:val="18"/>
          <w:szCs w:val="18"/>
        </w:rPr>
        <w:t xml:space="preserve">/2026 </w:t>
      </w:r>
      <w:r w:rsidR="00464363" w:rsidRPr="00635C84">
        <w:rPr>
          <w:rFonts w:ascii="Verdana" w:hAnsi="Verdana" w:cstheme="minorHAnsi"/>
          <w:sz w:val="18"/>
          <w:szCs w:val="18"/>
          <w:lang w:eastAsia="pl-PL"/>
        </w:rPr>
        <w:t xml:space="preserve">prowadzonego </w:t>
      </w:r>
      <w:r w:rsidRPr="00635C84">
        <w:rPr>
          <w:rFonts w:ascii="Verdana" w:hAnsi="Verdana" w:cstheme="minorHAnsi"/>
          <w:sz w:val="18"/>
          <w:szCs w:val="18"/>
          <w:lang w:eastAsia="pl-PL"/>
        </w:rPr>
        <w:t xml:space="preserve">w trybie </w:t>
      </w:r>
      <w:r w:rsidR="005C3C8C" w:rsidRPr="00635C84">
        <w:rPr>
          <w:rFonts w:ascii="Verdana" w:hAnsi="Verdana" w:cstheme="minorHAnsi"/>
          <w:sz w:val="18"/>
          <w:szCs w:val="18"/>
          <w:lang w:eastAsia="pl-PL"/>
        </w:rPr>
        <w:t>przetargu nieograniczonego</w:t>
      </w:r>
      <w:r w:rsidR="0025478D" w:rsidRPr="00635C84">
        <w:rPr>
          <w:rFonts w:ascii="Verdana" w:hAnsi="Verdana" w:cstheme="minorHAnsi"/>
          <w:sz w:val="18"/>
          <w:szCs w:val="18"/>
          <w:lang w:eastAsia="pl-PL"/>
        </w:rPr>
        <w:t xml:space="preserve"> pn. </w:t>
      </w:r>
      <w:r w:rsidR="00A145A6" w:rsidRPr="00A145A6">
        <w:rPr>
          <w:rFonts w:ascii="Verdana" w:hAnsi="Verdana"/>
          <w:b/>
          <w:bCs/>
          <w:sz w:val="18"/>
          <w:szCs w:val="18"/>
        </w:rPr>
        <w:t>Prace rekonstrukcyjne części budowlanej stacji transformatorowych wnętrzowych na terenie RE Tomaszów Lubelski.</w:t>
      </w:r>
    </w:p>
    <w:p w14:paraId="59D9DD98" w14:textId="77777777" w:rsidR="00635C84" w:rsidRPr="00635C84" w:rsidRDefault="00635C84" w:rsidP="00AF5361">
      <w:pPr>
        <w:pStyle w:val="Akapitzlist"/>
        <w:numPr>
          <w:ilvl w:val="1"/>
          <w:numId w:val="11"/>
        </w:numPr>
        <w:tabs>
          <w:tab w:val="clear" w:pos="567"/>
          <w:tab w:val="num" w:pos="0"/>
        </w:tabs>
        <w:spacing w:before="120" w:line="276" w:lineRule="auto"/>
        <w:ind w:left="-142" w:firstLine="0"/>
        <w:outlineLvl w:val="0"/>
        <w:rPr>
          <w:rFonts w:ascii="Verdana" w:hAnsi="Verdana" w:cstheme="minorHAnsi"/>
          <w:b/>
          <w:bCs/>
          <w:sz w:val="18"/>
          <w:szCs w:val="18"/>
          <w:lang w:eastAsia="pl-PL"/>
        </w:rPr>
      </w:pPr>
    </w:p>
    <w:p w14:paraId="23773098" w14:textId="77777777" w:rsidR="009875C4" w:rsidRPr="00C04DAF" w:rsidRDefault="009875C4" w:rsidP="009875C4">
      <w:pPr>
        <w:pStyle w:val="Akapitzlist"/>
        <w:numPr>
          <w:ilvl w:val="5"/>
          <w:numId w:val="26"/>
        </w:numPr>
        <w:spacing w:after="80" w:line="240" w:lineRule="exact"/>
        <w:ind w:left="284" w:hanging="284"/>
        <w:rPr>
          <w:rFonts w:ascii="Verdana" w:hAnsi="Verdana" w:cstheme="minorHAnsi"/>
          <w:b/>
          <w:sz w:val="18"/>
          <w:szCs w:val="18"/>
        </w:rPr>
      </w:pPr>
      <w:r w:rsidRPr="00C04DAF">
        <w:rPr>
          <w:rFonts w:ascii="Verdana" w:hAnsi="Verdana" w:cstheme="minorHAnsi"/>
          <w:b/>
          <w:sz w:val="18"/>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Default="00A22EF3" w:rsidP="00F71E5C">
      <w:pPr>
        <w:pStyle w:val="Akapitzlist"/>
        <w:spacing w:after="80" w:line="240" w:lineRule="exact"/>
        <w:ind w:left="0"/>
        <w:rPr>
          <w:rFonts w:ascii="Verdana" w:hAnsi="Verdana" w:cstheme="minorHAnsi"/>
          <w:b/>
          <w:sz w:val="18"/>
          <w:szCs w:val="18"/>
        </w:rPr>
      </w:pPr>
    </w:p>
    <w:p w14:paraId="0FB3E1D3" w14:textId="77777777" w:rsidR="00C04DAF" w:rsidRPr="00CD3BA1" w:rsidRDefault="00C04DAF"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690E908A" w14:textId="77777777" w:rsidR="009875C4" w:rsidRDefault="009875C4" w:rsidP="003D4E66">
      <w:pPr>
        <w:tabs>
          <w:tab w:val="center" w:pos="4536"/>
          <w:tab w:val="right" w:pos="9072"/>
        </w:tabs>
        <w:spacing w:line="240" w:lineRule="exact"/>
        <w:rPr>
          <w:rFonts w:ascii="Verdana" w:hAnsi="Verdana" w:cstheme="minorHAnsi"/>
          <w:sz w:val="18"/>
          <w:szCs w:val="18"/>
        </w:rPr>
      </w:pPr>
    </w:p>
    <w:p w14:paraId="214CFC16" w14:textId="77777777" w:rsidR="00C04DAF" w:rsidRPr="00CD3BA1" w:rsidRDefault="00C04DAF" w:rsidP="003D4E66">
      <w:pPr>
        <w:tabs>
          <w:tab w:val="center" w:pos="4536"/>
          <w:tab w:val="right" w:pos="9072"/>
        </w:tabs>
        <w:spacing w:line="240" w:lineRule="exact"/>
        <w:rPr>
          <w:rFonts w:ascii="Verdana" w:hAnsi="Verdana" w:cstheme="minorHAnsi"/>
          <w:sz w:val="18"/>
          <w:szCs w:val="18"/>
        </w:rPr>
      </w:pPr>
    </w:p>
    <w:p w14:paraId="6E4E83C4" w14:textId="640E511D" w:rsidR="00C04DAF" w:rsidRPr="00C04DAF" w:rsidRDefault="00BA173B" w:rsidP="00C04DAF">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5BE523F9" w:rsidR="001234E6" w:rsidRPr="00CD3BA1" w:rsidRDefault="004F2E18" w:rsidP="00325461">
      <w:pPr>
        <w:spacing w:before="120" w:line="276" w:lineRule="auto"/>
        <w:outlineLvl w:val="0"/>
        <w:rPr>
          <w:rFonts w:ascii="Verdana" w:hAnsi="Verdana" w:cstheme="minorHAnsi"/>
          <w:b/>
          <w:color w:val="0000FF"/>
          <w:sz w:val="18"/>
          <w:szCs w:val="18"/>
        </w:rPr>
      </w:pPr>
      <w:bookmarkStart w:id="0" w:name="_Hlk223674720"/>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bookmarkEnd w:id="0"/>
    <w:p w14:paraId="7A9AD1A2" w14:textId="77777777" w:rsidR="00327CF8" w:rsidRDefault="00327CF8" w:rsidP="00220A8B">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4C748F49" w14:textId="28C5DB60" w:rsidR="00570300" w:rsidRPr="00B27BCE" w:rsidRDefault="00B27BCE" w:rsidP="00B27BCE">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1"/>
            <w14:checkedState w14:val="2612" w14:font="MS Gothic"/>
            <w14:uncheckedState w14:val="2610" w14:font="MS Gothic"/>
          </w14:checkbox>
        </w:sdtPr>
        <w:sdtEndPr/>
        <w:sdtContent>
          <w:r>
            <w:rPr>
              <w:rFonts w:ascii="MS Gothic" w:eastAsia="MS Gothic" w:hAnsi="MS Gothic" w:cstheme="minorHAnsi" w:hint="eastAsia"/>
              <w:sz w:val="18"/>
              <w:szCs w:val="18"/>
            </w:rPr>
            <w:t>☒</w:t>
          </w:r>
        </w:sdtContent>
      </w:sdt>
      <w:r w:rsidR="00570300" w:rsidRPr="00CD3BA1">
        <w:rPr>
          <w:rFonts w:ascii="Verdana" w:hAnsi="Verdana" w:cstheme="minorHAnsi"/>
          <w:sz w:val="18"/>
          <w:szCs w:val="18"/>
        </w:rPr>
        <w:tab/>
        <w:t>Przedmiot zamówienia wykonamy siłami własnymi;</w:t>
      </w: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03B27507"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90AC9">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6D08231B"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90AC9">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Znane są nam wszelkie obowiązki wynikające z obowiązujących przepisów o ochronie danych osobowych, w tym przepisów RODO, które zobowiązujemy się wykonywać jako </w:t>
      </w:r>
      <w:r w:rsidRPr="00CD3BA1">
        <w:rPr>
          <w:rFonts w:ascii="Verdana" w:hAnsi="Verdana" w:cstheme="minorHAnsi"/>
          <w:sz w:val="18"/>
          <w:szCs w:val="18"/>
          <w:lang w:eastAsia="pl-PL"/>
        </w:rPr>
        <w:lastRenderedPageBreak/>
        <w:t>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1" w:name="_Ref528247260"/>
      <w:bookmarkStart w:id="2" w:name="_Toc528334789"/>
      <w:bookmarkStart w:id="3"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1"/>
      <w:bookmarkEnd w:id="2"/>
      <w:bookmarkEnd w:id="3"/>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5769732A"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691759">
      <w:rPr>
        <w:rFonts w:ascii="Verdana" w:hAnsi="Verdana"/>
        <w:sz w:val="14"/>
        <w:szCs w:val="14"/>
      </w:rPr>
      <w:t>136</w:t>
    </w:r>
    <w:r w:rsidR="00A145A6">
      <w:rPr>
        <w:rFonts w:ascii="Verdana" w:hAnsi="Verdana"/>
        <w:sz w:val="14"/>
        <w:szCs w:val="14"/>
      </w:rPr>
      <w:t>2</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40C"/>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5FC"/>
    <w:rsid w:val="000D4E6E"/>
    <w:rsid w:val="000D507D"/>
    <w:rsid w:val="000D5CA7"/>
    <w:rsid w:val="000D5F30"/>
    <w:rsid w:val="000D6585"/>
    <w:rsid w:val="000D7F2E"/>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6980"/>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CF8"/>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1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1DD6"/>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0AC9"/>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29F0"/>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5C84"/>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1759"/>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071D0"/>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4DD"/>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DD3"/>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222"/>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17D8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000"/>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1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9F7A02"/>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5A6"/>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0A70"/>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596"/>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20"/>
    <w:rsid w:val="00B110BE"/>
    <w:rsid w:val="00B134FE"/>
    <w:rsid w:val="00B1379F"/>
    <w:rsid w:val="00B149BC"/>
    <w:rsid w:val="00B2044B"/>
    <w:rsid w:val="00B21EAD"/>
    <w:rsid w:val="00B2373F"/>
    <w:rsid w:val="00B237DF"/>
    <w:rsid w:val="00B23B55"/>
    <w:rsid w:val="00B25A6E"/>
    <w:rsid w:val="00B27BC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DAF"/>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B73"/>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1B9"/>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31A0"/>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4DA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183136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Props1.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2.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5.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Pages>
  <Words>1116</Words>
  <Characters>6698</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Smalira Sylwia [PGE Dystr. O.Zamość]</cp:lastModifiedBy>
  <cp:revision>118</cp:revision>
  <cp:lastPrinted>2021-03-08T07:37:00Z</cp:lastPrinted>
  <dcterms:created xsi:type="dcterms:W3CDTF">2022-12-21T11:51:00Z</dcterms:created>
  <dcterms:modified xsi:type="dcterms:W3CDTF">2026-04-17T10:22:00Z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2026-04-16T12:53:44Z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ee53890b-a8a8-472c-a6c3-aec7511f3a9b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